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5934075" cy="2286000"/>
            <wp:effectExtent l="0" t="0" r="9525" b="0"/>
            <wp:docPr id="3" name="Рисунок 3" descr="C:\Users\penkov\Desktop\I-II_Imag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kov\Desktop\I-II_Image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931" w:rsidRPr="00AE5DB6" w:rsidRDefault="00190931" w:rsidP="0019093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r w:rsidRPr="00AE5DB6">
        <w:rPr>
          <w:rFonts w:ascii="Arial Narrow" w:hAnsi="Arial Narrow"/>
          <w:b/>
          <w:sz w:val="24"/>
          <w:szCs w:val="24"/>
        </w:rPr>
        <w:t xml:space="preserve">Федеральный экологический оператор начинает тестирование государственной информационной системы учета и </w:t>
      </w:r>
      <w:proofErr w:type="gramStart"/>
      <w:r w:rsidRPr="00AE5DB6">
        <w:rPr>
          <w:rFonts w:ascii="Arial Narrow" w:hAnsi="Arial Narrow"/>
          <w:b/>
          <w:sz w:val="24"/>
          <w:szCs w:val="24"/>
        </w:rPr>
        <w:t>контроля за</w:t>
      </w:r>
      <w:proofErr w:type="gramEnd"/>
      <w:r w:rsidRPr="00AE5DB6">
        <w:rPr>
          <w:rFonts w:ascii="Arial Narrow" w:hAnsi="Arial Narrow"/>
          <w:b/>
          <w:sz w:val="24"/>
          <w:szCs w:val="24"/>
        </w:rPr>
        <w:t xml:space="preserve"> обращением с отходами I и II классов опасности</w:t>
      </w:r>
    </w:p>
    <w:bookmarkEnd w:id="0"/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E5DB6">
        <w:rPr>
          <w:rFonts w:ascii="Arial Narrow" w:hAnsi="Arial Narrow"/>
          <w:sz w:val="24"/>
          <w:szCs w:val="24"/>
        </w:rPr>
        <w:t>В рамках реализации федерального проекта «Инфраструктура для обращения с отходами I-II классов опасности национального проекта «Экология» определен федеральный оператор по обращению с отходами I и II классов опасности — ФГУП «Федеральный экологический оператор».</w:t>
      </w:r>
    </w:p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E5DB6">
        <w:rPr>
          <w:rFonts w:ascii="Arial Narrow" w:hAnsi="Arial Narrow"/>
          <w:sz w:val="24"/>
          <w:szCs w:val="24"/>
        </w:rPr>
        <w:t xml:space="preserve">В целях организации деятельности по обращению с отходами I и II классов опасности и её информационного обеспечения федеральным оператором осуществляется разработка государственной информационной системы учета и </w:t>
      </w:r>
      <w:proofErr w:type="gramStart"/>
      <w:r w:rsidRPr="00AE5DB6">
        <w:rPr>
          <w:rFonts w:ascii="Arial Narrow" w:hAnsi="Arial Narrow"/>
          <w:sz w:val="24"/>
          <w:szCs w:val="24"/>
        </w:rPr>
        <w:t>контроля за</w:t>
      </w:r>
      <w:proofErr w:type="gramEnd"/>
      <w:r w:rsidRPr="00AE5DB6">
        <w:rPr>
          <w:rFonts w:ascii="Arial Narrow" w:hAnsi="Arial Narrow"/>
          <w:sz w:val="24"/>
          <w:szCs w:val="24"/>
        </w:rPr>
        <w:t xml:space="preserve"> обращением с отходами I и II классов опасности (ГИС ОПВК).</w:t>
      </w:r>
    </w:p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AE5DB6">
        <w:rPr>
          <w:rFonts w:ascii="Arial Narrow" w:hAnsi="Arial Narrow"/>
          <w:sz w:val="24"/>
          <w:szCs w:val="24"/>
        </w:rPr>
        <w:t>Поставщиками информации в ГИС ОПВК в соответствии с действующим законодательством являются индивидуальные предприниматели и юридические лица, в процессе хозяйственной и (или) иной деятельности которых образуются отходы I-II классов опасности, при этом поставщики информации в ГИС ОПВК обязаны обеспечивать достоверность, полноту и актуальность информации, размещаемой в ГИС ОПВК, а также своевременность ее представления.</w:t>
      </w:r>
      <w:proofErr w:type="gramEnd"/>
    </w:p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E5DB6">
        <w:rPr>
          <w:rFonts w:ascii="Arial Narrow" w:hAnsi="Arial Narrow"/>
          <w:sz w:val="24"/>
          <w:szCs w:val="24"/>
        </w:rPr>
        <w:t>С целью плавного перехода к промышленной эксплуатации ГИС ОПВК, которая запланирована на начало 2022 года, федеральный оператор с 01 сентября 2020 года проводит тестирование отдельных модулей ГИС ОПВК.</w:t>
      </w:r>
    </w:p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E5DB6">
        <w:rPr>
          <w:rFonts w:ascii="Arial Narrow" w:hAnsi="Arial Narrow"/>
          <w:sz w:val="24"/>
          <w:szCs w:val="24"/>
        </w:rPr>
        <w:t>Вся необходимая информация по вопросам ГИС ОПВК размещена на официальном сайте ФГУП «Федеральный экологический оператор» в разделе «Деятельность» подраздела «Федеральная схема и ГИС ОПВК» (http://rosrao.ru/deyatelnost/federalnaya-sxema-i-gis-obrashheniya-s-otxodami-i-ii-klassov/).</w:t>
      </w:r>
    </w:p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AE5DB6">
        <w:rPr>
          <w:rFonts w:ascii="Arial Narrow" w:hAnsi="Arial Narrow"/>
          <w:sz w:val="24"/>
          <w:szCs w:val="24"/>
        </w:rPr>
        <w:t>Администрация</w:t>
      </w:r>
      <w:r>
        <w:rPr>
          <w:rFonts w:ascii="Arial Narrow" w:hAnsi="Arial Narrow"/>
          <w:sz w:val="24"/>
          <w:szCs w:val="24"/>
        </w:rPr>
        <w:t xml:space="preserve"> м. р. Алексеевский </w:t>
      </w:r>
      <w:r w:rsidRPr="00AE5DB6">
        <w:rPr>
          <w:rFonts w:ascii="Arial Narrow" w:hAnsi="Arial Narrow"/>
          <w:sz w:val="24"/>
          <w:szCs w:val="24"/>
        </w:rPr>
        <w:t xml:space="preserve"> приглашает всех потенциальных поставщиков информации в ГИС ОПВК принять участие в тестировании отдельных модулей системы с целью проверки возможностей системы и её функциональной готовности к дальнейшей эксплуатации.</w:t>
      </w:r>
      <w:proofErr w:type="gramEnd"/>
    </w:p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90931" w:rsidRPr="00AE5DB6" w:rsidRDefault="00190931" w:rsidP="001909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90931" w:rsidRDefault="00190931" w:rsidP="0019093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E5DB6">
        <w:rPr>
          <w:rFonts w:ascii="Arial Narrow" w:hAnsi="Arial Narrow"/>
          <w:sz w:val="24"/>
          <w:szCs w:val="24"/>
        </w:rPr>
        <w:t xml:space="preserve">Специалист 1 категории отдела по экологии                       </w:t>
      </w:r>
      <w:r>
        <w:rPr>
          <w:rFonts w:ascii="Arial Narrow" w:hAnsi="Arial Narrow"/>
          <w:sz w:val="24"/>
          <w:szCs w:val="24"/>
        </w:rPr>
        <w:t xml:space="preserve">             </w:t>
      </w:r>
      <w:r w:rsidRPr="00AE5DB6">
        <w:rPr>
          <w:rFonts w:ascii="Arial Narrow" w:hAnsi="Arial Narrow"/>
          <w:sz w:val="24"/>
          <w:szCs w:val="24"/>
        </w:rPr>
        <w:t xml:space="preserve">                                      Пеньков А.В.</w:t>
      </w:r>
    </w:p>
    <w:p w:rsidR="00190931" w:rsidRDefault="00190931" w:rsidP="0019093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90931" w:rsidRDefault="00190931" w:rsidP="0019093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2242E" w:rsidRDefault="0052242E"/>
    <w:sectPr w:rsidR="0052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9C"/>
    <w:rsid w:val="00190931"/>
    <w:rsid w:val="002F43B0"/>
    <w:rsid w:val="0052242E"/>
    <w:rsid w:val="005715D9"/>
    <w:rsid w:val="0095477D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Пеньков А.В.</dc:creator>
  <cp:keywords/>
  <dc:description/>
  <cp:lastModifiedBy>Трофимова Л.В.</cp:lastModifiedBy>
  <cp:revision>4</cp:revision>
  <dcterms:created xsi:type="dcterms:W3CDTF">2020-08-20T04:21:00Z</dcterms:created>
  <dcterms:modified xsi:type="dcterms:W3CDTF">2020-08-20T09:46:00Z</dcterms:modified>
</cp:coreProperties>
</file>